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4BF" w:rsidRPr="009602A3" w:rsidRDefault="00D334BF" w:rsidP="00D334BF">
      <w:pPr>
        <w:pStyle w:val="Style2"/>
        <w:widowControl/>
        <w:tabs>
          <w:tab w:val="left" w:pos="-142"/>
        </w:tabs>
        <w:spacing w:line="240" w:lineRule="auto"/>
        <w:ind w:firstLine="0"/>
        <w:jc w:val="center"/>
      </w:pPr>
      <w:r w:rsidRPr="009602A3">
        <w:t>СПИСОК РЕКОМЕНДУЕМОЙ ЛИТЕРАТУРЫ</w:t>
      </w:r>
    </w:p>
    <w:p w:rsidR="00D334BF" w:rsidRPr="009602A3" w:rsidRDefault="00D334BF" w:rsidP="00D334BF">
      <w:pPr>
        <w:pStyle w:val="Style2"/>
        <w:widowControl/>
        <w:spacing w:line="240" w:lineRule="auto"/>
        <w:ind w:firstLine="0"/>
        <w:jc w:val="center"/>
      </w:pPr>
    </w:p>
    <w:p w:rsidR="00D334BF" w:rsidRPr="009602A3" w:rsidRDefault="00D334BF" w:rsidP="0035402D">
      <w:pPr>
        <w:pStyle w:val="a3"/>
        <w:numPr>
          <w:ilvl w:val="0"/>
          <w:numId w:val="1"/>
        </w:numPr>
        <w:tabs>
          <w:tab w:val="left" w:pos="284"/>
        </w:tabs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602A3">
        <w:rPr>
          <w:rFonts w:ascii="Times New Roman" w:hAnsi="Times New Roman"/>
          <w:sz w:val="24"/>
          <w:szCs w:val="24"/>
          <w:lang w:val="en-US"/>
        </w:rPr>
        <w:t xml:space="preserve">M. </w:t>
      </w:r>
      <w:proofErr w:type="spellStart"/>
      <w:r w:rsidRPr="009602A3">
        <w:rPr>
          <w:rFonts w:ascii="Times New Roman" w:hAnsi="Times New Roman"/>
          <w:sz w:val="24"/>
          <w:szCs w:val="24"/>
          <w:lang w:val="en-US"/>
        </w:rPr>
        <w:t>Konecny</w:t>
      </w:r>
      <w:proofErr w:type="spellEnd"/>
      <w:r w:rsidRPr="009602A3">
        <w:rPr>
          <w:rFonts w:ascii="Times New Roman" w:hAnsi="Times New Roman"/>
          <w:sz w:val="24"/>
          <w:szCs w:val="24"/>
          <w:lang w:val="en-US"/>
        </w:rPr>
        <w:t xml:space="preserve">, S. </w:t>
      </w:r>
      <w:proofErr w:type="spellStart"/>
      <w:r w:rsidRPr="009602A3">
        <w:rPr>
          <w:rFonts w:ascii="Times New Roman" w:hAnsi="Times New Roman"/>
          <w:sz w:val="24"/>
          <w:szCs w:val="24"/>
          <w:lang w:val="en-US"/>
        </w:rPr>
        <w:t>Zlatova</w:t>
      </w:r>
      <w:proofErr w:type="spellEnd"/>
      <w:r w:rsidRPr="009602A3">
        <w:rPr>
          <w:rFonts w:ascii="Times New Roman" w:hAnsi="Times New Roman"/>
          <w:sz w:val="24"/>
          <w:szCs w:val="24"/>
          <w:lang w:val="en-US"/>
        </w:rPr>
        <w:t>. Geographic information and cartography for risk and crisis management. – Springer, 2010. -  451c.</w:t>
      </w:r>
    </w:p>
    <w:p w:rsidR="00D334BF" w:rsidRPr="009602A3" w:rsidRDefault="00D334BF" w:rsidP="0035402D">
      <w:pPr>
        <w:pStyle w:val="a3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Theme="minorEastAsia" w:hAnsi="Times New Roman"/>
          <w:sz w:val="24"/>
          <w:szCs w:val="24"/>
          <w:lang w:eastAsia="ko-KR"/>
        </w:rPr>
      </w:pPr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Трубина Л.К.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Геоинформационные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 системы. Конспект лекций. </w:t>
      </w:r>
      <w:proofErr w:type="gram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–Н</w:t>
      </w:r>
      <w:proofErr w:type="gram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овосибирск: ЦИТ СГГА, 2007.</w:t>
      </w:r>
    </w:p>
    <w:p w:rsidR="00D334BF" w:rsidRPr="009602A3" w:rsidRDefault="00D334BF" w:rsidP="0035402D">
      <w:pPr>
        <w:pStyle w:val="a3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="Times New Roman" w:eastAsiaTheme="minorEastAsia" w:hAnsi="Times New Roman"/>
          <w:sz w:val="24"/>
          <w:szCs w:val="24"/>
          <w:lang w:eastAsia="ko-KR"/>
        </w:rPr>
      </w:pPr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Баранов, А.М.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Берлянт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, Е.Г. Капралов и др. - М.: ГИС Ассоциация, 1999. -204 </w:t>
      </w:r>
      <w:proofErr w:type="gram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с</w:t>
      </w:r>
      <w:proofErr w:type="gram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.</w:t>
      </w:r>
    </w:p>
    <w:p w:rsidR="00D334BF" w:rsidRPr="009602A3" w:rsidRDefault="00D334BF" w:rsidP="0035402D">
      <w:pPr>
        <w:pStyle w:val="a3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="Times New Roman" w:eastAsiaTheme="minorEastAsia" w:hAnsi="Times New Roman"/>
          <w:sz w:val="24"/>
          <w:szCs w:val="24"/>
          <w:lang w:eastAsia="ko-KR"/>
        </w:rPr>
      </w:pPr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ГОСТ РФ 50828–95.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Геоинформационное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 картографирование. Пространственные данные, цифровые и электронные карты. Общие требования.</w:t>
      </w:r>
    </w:p>
    <w:p w:rsidR="00D334BF" w:rsidRPr="009602A3" w:rsidRDefault="00D334BF" w:rsidP="0035402D">
      <w:pPr>
        <w:pStyle w:val="a3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="Times New Roman" w:eastAsiaTheme="minorEastAsia" w:hAnsi="Times New Roman"/>
          <w:sz w:val="24"/>
          <w:szCs w:val="24"/>
          <w:lang w:eastAsia="ko-KR"/>
        </w:rPr>
      </w:pPr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Ромашова Л.А., Николаева О.Н. Основы экологического картографирования. – Новосибирск: ЦИТ СГГА, 2007.</w:t>
      </w:r>
    </w:p>
    <w:p w:rsidR="00D334BF" w:rsidRPr="009602A3" w:rsidRDefault="00D334BF" w:rsidP="0035402D">
      <w:pPr>
        <w:pStyle w:val="a3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="Times New Roman" w:eastAsiaTheme="minorEastAsia" w:hAnsi="Times New Roman"/>
          <w:sz w:val="24"/>
          <w:szCs w:val="24"/>
          <w:lang w:eastAsia="ko-KR"/>
        </w:rPr>
      </w:pPr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Федоров А.И., Паншин Е.И.,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Голдырев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 Л.Т.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Геоинформационные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 основы природопользования. – Новосибирск: ЦИТ СГГА, 2006.</w:t>
      </w:r>
    </w:p>
    <w:p w:rsidR="00D334BF" w:rsidRPr="009602A3" w:rsidRDefault="00D334BF" w:rsidP="0035402D">
      <w:pPr>
        <w:pStyle w:val="a3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="Times New Roman" w:eastAsiaTheme="minorEastAsia" w:hAnsi="Times New Roman"/>
          <w:sz w:val="24"/>
          <w:szCs w:val="24"/>
          <w:lang w:eastAsia="ko-KR"/>
        </w:rPr>
      </w:pP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Ерунова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 М.Г. Географические и земельно-информационные системы. Ч.2. Картографирование средствами инструментальной ГИС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MapInfo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.: Метод</w:t>
      </w:r>
      <w:proofErr w:type="gram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.</w:t>
      </w:r>
      <w:proofErr w:type="gram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 </w:t>
      </w:r>
      <w:proofErr w:type="gram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у</w:t>
      </w:r>
      <w:proofErr w:type="gram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казания / М.Г.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Ерунова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, А.А.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Гостева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;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Краснояр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.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гос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.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аграр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. ун-т. – Красноярск, 2004. – 84с.</w:t>
      </w:r>
    </w:p>
    <w:p w:rsidR="00D334BF" w:rsidRPr="009602A3" w:rsidRDefault="00D334BF" w:rsidP="0035402D">
      <w:pPr>
        <w:pStyle w:val="a3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="Times New Roman" w:eastAsiaTheme="minorEastAsia" w:hAnsi="Times New Roman"/>
          <w:sz w:val="24"/>
          <w:szCs w:val="24"/>
          <w:lang w:eastAsia="ko-KR"/>
        </w:rPr>
      </w:pPr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Маликов Б.Н.,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Пошивайло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 Я.Г. Составление и подготовка к изданию карт и атласов с использованием компьютерных технологий: Монография. – Новосибирск: СГГА, 2002. – 89с.</w:t>
      </w:r>
    </w:p>
    <w:p w:rsidR="00D334BF" w:rsidRPr="009602A3" w:rsidRDefault="00D334BF" w:rsidP="0035402D">
      <w:pPr>
        <w:pStyle w:val="a3"/>
        <w:numPr>
          <w:ilvl w:val="0"/>
          <w:numId w:val="1"/>
        </w:numPr>
        <w:jc w:val="both"/>
        <w:rPr>
          <w:rFonts w:ascii="Times New Roman" w:eastAsiaTheme="minorEastAsia" w:hAnsi="Times New Roman"/>
          <w:sz w:val="24"/>
          <w:szCs w:val="24"/>
          <w:lang w:eastAsia="ko-KR"/>
        </w:rPr>
      </w:pP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Дорожко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 С.В.,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Пустовит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 В.Т. Чрезвычайные ситуации и их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преупреждение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. – Мн.: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Технопринт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, 2001. – 222 с.</w:t>
      </w:r>
    </w:p>
    <w:p w:rsidR="00D334BF" w:rsidRPr="009602A3" w:rsidRDefault="00D334BF" w:rsidP="0035402D">
      <w:pPr>
        <w:pStyle w:val="a3"/>
        <w:numPr>
          <w:ilvl w:val="0"/>
          <w:numId w:val="1"/>
        </w:numPr>
        <w:jc w:val="both"/>
        <w:rPr>
          <w:rFonts w:ascii="Times New Roman" w:eastAsiaTheme="minorEastAsia" w:hAnsi="Times New Roman"/>
          <w:sz w:val="24"/>
          <w:szCs w:val="24"/>
          <w:lang w:eastAsia="ko-KR"/>
        </w:rPr>
      </w:pPr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Баринов А.В.,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Седнев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 В.А. Опасные природные процессы. – Мн.: </w:t>
      </w:r>
      <w:proofErr w:type="spell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Технопринт</w:t>
      </w:r>
      <w:proofErr w:type="spellEnd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, 2009. – 340 с.</w:t>
      </w:r>
    </w:p>
    <w:p w:rsidR="00D334BF" w:rsidRPr="009602A3" w:rsidRDefault="00D334BF" w:rsidP="0035402D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>Закон РК «О чрезвычайных ситуациях природного и техногенного характера» (с изменениями и дополнениями по состоянию на 03.07.2013 г.</w:t>
      </w:r>
      <w:proofErr w:type="gramStart"/>
      <w:r w:rsidRPr="009602A3">
        <w:rPr>
          <w:rFonts w:ascii="Times New Roman" w:eastAsiaTheme="minorEastAsia" w:hAnsi="Times New Roman"/>
          <w:sz w:val="24"/>
          <w:szCs w:val="24"/>
          <w:lang w:eastAsia="ko-KR"/>
        </w:rPr>
        <w:t xml:space="preserve"> )</w:t>
      </w:r>
      <w:proofErr w:type="gramEnd"/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r w:rsidRPr="009602A3">
        <w:rPr>
          <w:sz w:val="24"/>
          <w:szCs w:val="24"/>
        </w:rPr>
        <w:t xml:space="preserve">Яворский В.В., Яворская Г.М. Введение в информационные технологии: Учебное пособие. – Астана: Фолиант, 2007 – 256 </w:t>
      </w:r>
      <w:proofErr w:type="gramStart"/>
      <w:r w:rsidRPr="009602A3">
        <w:rPr>
          <w:sz w:val="24"/>
          <w:szCs w:val="24"/>
        </w:rPr>
        <w:t>с</w:t>
      </w:r>
      <w:proofErr w:type="gramEnd"/>
      <w:r w:rsidRPr="009602A3">
        <w:rPr>
          <w:sz w:val="24"/>
          <w:szCs w:val="24"/>
        </w:rPr>
        <w:t>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proofErr w:type="spellStart"/>
      <w:r w:rsidRPr="009602A3">
        <w:rPr>
          <w:sz w:val="24"/>
          <w:szCs w:val="24"/>
        </w:rPr>
        <w:t>Баин</w:t>
      </w:r>
      <w:proofErr w:type="spellEnd"/>
      <w:r w:rsidRPr="009602A3">
        <w:rPr>
          <w:sz w:val="24"/>
          <w:szCs w:val="24"/>
        </w:rPr>
        <w:t xml:space="preserve"> А.М. Современные информационные технологии систем поддержки принятия решений. – М.: Форум, 2009. – 240 </w:t>
      </w:r>
      <w:proofErr w:type="gramStart"/>
      <w:r w:rsidRPr="009602A3">
        <w:rPr>
          <w:sz w:val="24"/>
          <w:szCs w:val="24"/>
        </w:rPr>
        <w:t>с</w:t>
      </w:r>
      <w:proofErr w:type="gramEnd"/>
      <w:r w:rsidRPr="009602A3">
        <w:rPr>
          <w:sz w:val="24"/>
          <w:szCs w:val="24"/>
        </w:rPr>
        <w:t>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r w:rsidRPr="009602A3">
        <w:rPr>
          <w:sz w:val="24"/>
          <w:szCs w:val="24"/>
        </w:rPr>
        <w:t xml:space="preserve">Б. В. </w:t>
      </w:r>
      <w:proofErr w:type="spellStart"/>
      <w:r w:rsidRPr="009602A3">
        <w:rPr>
          <w:sz w:val="24"/>
          <w:szCs w:val="24"/>
        </w:rPr>
        <w:t>Черников</w:t>
      </w:r>
      <w:proofErr w:type="spellEnd"/>
      <w:r w:rsidRPr="009602A3">
        <w:rPr>
          <w:sz w:val="24"/>
          <w:szCs w:val="24"/>
        </w:rPr>
        <w:t xml:space="preserve"> Б.В. Информационные технологии управления. – М.: Форум, ИНФРА-М, 2008. – 352 </w:t>
      </w:r>
      <w:proofErr w:type="gramStart"/>
      <w:r w:rsidRPr="009602A3">
        <w:rPr>
          <w:sz w:val="24"/>
          <w:szCs w:val="24"/>
        </w:rPr>
        <w:t>с</w:t>
      </w:r>
      <w:proofErr w:type="gramEnd"/>
      <w:r w:rsidRPr="009602A3">
        <w:rPr>
          <w:sz w:val="24"/>
          <w:szCs w:val="24"/>
        </w:rPr>
        <w:t>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proofErr w:type="spellStart"/>
      <w:r w:rsidRPr="009602A3">
        <w:rPr>
          <w:sz w:val="24"/>
          <w:szCs w:val="24"/>
        </w:rPr>
        <w:t>Гайдамакин</w:t>
      </w:r>
      <w:proofErr w:type="spellEnd"/>
      <w:r w:rsidRPr="009602A3">
        <w:rPr>
          <w:sz w:val="24"/>
          <w:szCs w:val="24"/>
        </w:rPr>
        <w:t xml:space="preserve"> Н.А. Автоматизированные информационные системы, базы и банки данных. Вводный курс: Учебное пособие. – М.: Гелиос АРВ, 2002.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proofErr w:type="spellStart"/>
      <w:r w:rsidRPr="009602A3">
        <w:rPr>
          <w:sz w:val="24"/>
          <w:szCs w:val="24"/>
        </w:rPr>
        <w:t>Когаловский</w:t>
      </w:r>
      <w:proofErr w:type="spellEnd"/>
      <w:r w:rsidRPr="009602A3">
        <w:rPr>
          <w:sz w:val="24"/>
          <w:szCs w:val="24"/>
        </w:rPr>
        <w:t xml:space="preserve"> М.Р. Перспективные технологии информационных систем. – М.: ДМК Пресс, 2003.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r w:rsidRPr="009602A3">
        <w:rPr>
          <w:sz w:val="24"/>
          <w:szCs w:val="24"/>
        </w:rPr>
        <w:t>Петров В.Н. Информационные системы: Учебник. – СПб</w:t>
      </w:r>
      <w:proofErr w:type="gramStart"/>
      <w:r w:rsidRPr="009602A3">
        <w:rPr>
          <w:sz w:val="24"/>
          <w:szCs w:val="24"/>
        </w:rPr>
        <w:t xml:space="preserve">.: </w:t>
      </w:r>
      <w:proofErr w:type="gramEnd"/>
      <w:r w:rsidRPr="009602A3">
        <w:rPr>
          <w:sz w:val="24"/>
          <w:szCs w:val="24"/>
        </w:rPr>
        <w:t>Питер, 2002.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proofErr w:type="spellStart"/>
      <w:r w:rsidRPr="009602A3">
        <w:rPr>
          <w:sz w:val="24"/>
          <w:szCs w:val="24"/>
        </w:rPr>
        <w:t>Фороузан</w:t>
      </w:r>
      <w:proofErr w:type="spellEnd"/>
      <w:r w:rsidRPr="009602A3">
        <w:rPr>
          <w:sz w:val="24"/>
          <w:szCs w:val="24"/>
        </w:rPr>
        <w:t xml:space="preserve"> Б.А. Криптография и безопасность сетей. – М.: Бином. Лаборатория знаний, 2010. – 784 </w:t>
      </w:r>
      <w:proofErr w:type="gramStart"/>
      <w:r w:rsidRPr="009602A3">
        <w:rPr>
          <w:sz w:val="24"/>
          <w:szCs w:val="24"/>
        </w:rPr>
        <w:t>с</w:t>
      </w:r>
      <w:proofErr w:type="gramEnd"/>
      <w:r w:rsidRPr="009602A3">
        <w:rPr>
          <w:sz w:val="24"/>
          <w:szCs w:val="24"/>
        </w:rPr>
        <w:t>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r w:rsidRPr="009602A3">
        <w:rPr>
          <w:sz w:val="24"/>
          <w:szCs w:val="24"/>
        </w:rPr>
        <w:t xml:space="preserve">Шаньгин В.Ф. Информационная безопасность компьютерных систем и сетей. – М.: Форум, ИНФРА-М, 2011. – 416 </w:t>
      </w:r>
      <w:proofErr w:type="gramStart"/>
      <w:r w:rsidRPr="009602A3">
        <w:rPr>
          <w:sz w:val="24"/>
          <w:szCs w:val="24"/>
        </w:rPr>
        <w:t>с</w:t>
      </w:r>
      <w:proofErr w:type="gramEnd"/>
      <w:r w:rsidRPr="009602A3">
        <w:rPr>
          <w:sz w:val="24"/>
          <w:szCs w:val="24"/>
        </w:rPr>
        <w:t>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proofErr w:type="spellStart"/>
      <w:r w:rsidRPr="009602A3">
        <w:rPr>
          <w:sz w:val="24"/>
          <w:szCs w:val="24"/>
        </w:rPr>
        <w:t>Малюк</w:t>
      </w:r>
      <w:proofErr w:type="spellEnd"/>
      <w:r w:rsidRPr="009602A3">
        <w:rPr>
          <w:sz w:val="24"/>
          <w:szCs w:val="24"/>
        </w:rPr>
        <w:t xml:space="preserve">, А.А. Введение в защиту информации в автоматизированных системах / А.А. </w:t>
      </w:r>
      <w:proofErr w:type="spellStart"/>
      <w:r w:rsidRPr="009602A3">
        <w:rPr>
          <w:sz w:val="24"/>
          <w:szCs w:val="24"/>
        </w:rPr>
        <w:t>Малюк</w:t>
      </w:r>
      <w:proofErr w:type="spellEnd"/>
      <w:r w:rsidRPr="009602A3">
        <w:rPr>
          <w:sz w:val="24"/>
          <w:szCs w:val="24"/>
        </w:rPr>
        <w:t xml:space="preserve">, С. В. </w:t>
      </w:r>
      <w:proofErr w:type="spellStart"/>
      <w:r w:rsidRPr="009602A3">
        <w:rPr>
          <w:sz w:val="24"/>
          <w:szCs w:val="24"/>
        </w:rPr>
        <w:t>Пазизин</w:t>
      </w:r>
      <w:proofErr w:type="spellEnd"/>
      <w:r w:rsidRPr="009602A3">
        <w:rPr>
          <w:sz w:val="24"/>
          <w:szCs w:val="24"/>
        </w:rPr>
        <w:t xml:space="preserve">, Н. С. </w:t>
      </w:r>
      <w:proofErr w:type="spellStart"/>
      <w:r w:rsidRPr="009602A3">
        <w:rPr>
          <w:sz w:val="24"/>
          <w:szCs w:val="24"/>
        </w:rPr>
        <w:t>Погожин</w:t>
      </w:r>
      <w:proofErr w:type="spellEnd"/>
      <w:r w:rsidRPr="009602A3">
        <w:rPr>
          <w:sz w:val="24"/>
          <w:szCs w:val="24"/>
        </w:rPr>
        <w:t xml:space="preserve"> - М.: Горячая линия-Телеком, 2001. – 148 </w:t>
      </w:r>
      <w:proofErr w:type="gramStart"/>
      <w:r w:rsidRPr="009602A3">
        <w:rPr>
          <w:sz w:val="24"/>
          <w:szCs w:val="24"/>
        </w:rPr>
        <w:t>с</w:t>
      </w:r>
      <w:proofErr w:type="gramEnd"/>
      <w:r w:rsidRPr="009602A3">
        <w:rPr>
          <w:sz w:val="24"/>
          <w:szCs w:val="24"/>
        </w:rPr>
        <w:t>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r w:rsidRPr="009602A3">
        <w:rPr>
          <w:sz w:val="24"/>
          <w:szCs w:val="24"/>
        </w:rPr>
        <w:t xml:space="preserve">Яковлев, В.В. Информационная безопасность и защита информации в корпоративных сетях железнодорожного транспорта: Учебник для </w:t>
      </w:r>
      <w:proofErr w:type="gramStart"/>
      <w:r w:rsidRPr="009602A3">
        <w:rPr>
          <w:sz w:val="24"/>
          <w:szCs w:val="24"/>
        </w:rPr>
        <w:t>вузов ж</w:t>
      </w:r>
      <w:proofErr w:type="gramEnd"/>
      <w:r w:rsidRPr="009602A3">
        <w:rPr>
          <w:sz w:val="24"/>
          <w:szCs w:val="24"/>
        </w:rPr>
        <w:t xml:space="preserve">.-д. транспорта / В.В. Яковлев, А.А. </w:t>
      </w:r>
      <w:proofErr w:type="spellStart"/>
      <w:r w:rsidRPr="009602A3">
        <w:rPr>
          <w:sz w:val="24"/>
          <w:szCs w:val="24"/>
        </w:rPr>
        <w:t>Корниенко</w:t>
      </w:r>
      <w:proofErr w:type="spellEnd"/>
      <w:r w:rsidRPr="009602A3">
        <w:rPr>
          <w:sz w:val="24"/>
          <w:szCs w:val="24"/>
        </w:rPr>
        <w:t xml:space="preserve">. – М.: УМК МПС России, 2002. – 328 </w:t>
      </w:r>
      <w:proofErr w:type="gramStart"/>
      <w:r w:rsidRPr="009602A3">
        <w:rPr>
          <w:sz w:val="24"/>
          <w:szCs w:val="24"/>
        </w:rPr>
        <w:t>с</w:t>
      </w:r>
      <w:proofErr w:type="gramEnd"/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r w:rsidRPr="009602A3">
        <w:rPr>
          <w:sz w:val="24"/>
          <w:szCs w:val="24"/>
        </w:rPr>
        <w:t xml:space="preserve">Основы </w:t>
      </w:r>
      <w:proofErr w:type="spellStart"/>
      <w:r w:rsidRPr="009602A3">
        <w:rPr>
          <w:sz w:val="24"/>
          <w:szCs w:val="24"/>
        </w:rPr>
        <w:t>геоинформатики</w:t>
      </w:r>
      <w:proofErr w:type="spellEnd"/>
      <w:r w:rsidRPr="009602A3">
        <w:rPr>
          <w:sz w:val="24"/>
          <w:szCs w:val="24"/>
        </w:rPr>
        <w:t xml:space="preserve">: В 2кн: Учебное пособие для вузов /Е.Г.Капралов, А.В. </w:t>
      </w:r>
      <w:proofErr w:type="spellStart"/>
      <w:r w:rsidRPr="009602A3">
        <w:rPr>
          <w:sz w:val="24"/>
          <w:szCs w:val="24"/>
        </w:rPr>
        <w:t>Кошкарев</w:t>
      </w:r>
      <w:proofErr w:type="spellEnd"/>
      <w:r w:rsidRPr="009602A3">
        <w:rPr>
          <w:sz w:val="24"/>
          <w:szCs w:val="24"/>
        </w:rPr>
        <w:t xml:space="preserve">, В.С. </w:t>
      </w:r>
      <w:proofErr w:type="spellStart"/>
      <w:r w:rsidRPr="009602A3">
        <w:rPr>
          <w:sz w:val="24"/>
          <w:szCs w:val="24"/>
        </w:rPr>
        <w:t>Тикунов</w:t>
      </w:r>
      <w:proofErr w:type="spellEnd"/>
      <w:r w:rsidRPr="009602A3">
        <w:rPr>
          <w:sz w:val="24"/>
          <w:szCs w:val="24"/>
        </w:rPr>
        <w:t xml:space="preserve"> и др. - М.: Академия, 2004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r w:rsidRPr="009602A3">
        <w:rPr>
          <w:sz w:val="24"/>
          <w:szCs w:val="24"/>
        </w:rPr>
        <w:lastRenderedPageBreak/>
        <w:t xml:space="preserve">Трифонова Т.А., Мищенко Н.В., Краснощеков А.Н. </w:t>
      </w:r>
      <w:proofErr w:type="spellStart"/>
      <w:r w:rsidRPr="009602A3">
        <w:rPr>
          <w:sz w:val="24"/>
          <w:szCs w:val="24"/>
        </w:rPr>
        <w:t>Геоинформационные</w:t>
      </w:r>
      <w:proofErr w:type="spellEnd"/>
      <w:r w:rsidRPr="009602A3">
        <w:rPr>
          <w:sz w:val="24"/>
          <w:szCs w:val="24"/>
        </w:rPr>
        <w:t xml:space="preserve"> системы и дистанционное зондирование в экологических исследованиях - М.:, УМО РФ, 2005. - 349с.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proofErr w:type="spellStart"/>
      <w:r w:rsidRPr="009602A3">
        <w:rPr>
          <w:sz w:val="24"/>
          <w:szCs w:val="24"/>
        </w:rPr>
        <w:t>Карпик</w:t>
      </w:r>
      <w:proofErr w:type="spellEnd"/>
      <w:r w:rsidRPr="009602A3">
        <w:rPr>
          <w:sz w:val="24"/>
          <w:szCs w:val="24"/>
        </w:rPr>
        <w:t xml:space="preserve"> А.П. Методологические и технологические основы </w:t>
      </w:r>
      <w:proofErr w:type="spellStart"/>
      <w:r w:rsidRPr="009602A3">
        <w:rPr>
          <w:sz w:val="24"/>
          <w:szCs w:val="24"/>
        </w:rPr>
        <w:t>геоинформационного</w:t>
      </w:r>
      <w:proofErr w:type="spellEnd"/>
      <w:r w:rsidRPr="009602A3">
        <w:rPr>
          <w:sz w:val="24"/>
          <w:szCs w:val="24"/>
        </w:rPr>
        <w:t xml:space="preserve"> обеспечения территорий: Монография. - Новосибирск: СГГА, 2004. - 260 с.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proofErr w:type="spellStart"/>
      <w:r w:rsidRPr="009602A3">
        <w:rPr>
          <w:sz w:val="24"/>
          <w:szCs w:val="24"/>
        </w:rPr>
        <w:t>Гарбук</w:t>
      </w:r>
      <w:proofErr w:type="spellEnd"/>
      <w:r w:rsidRPr="009602A3">
        <w:rPr>
          <w:sz w:val="24"/>
          <w:szCs w:val="24"/>
        </w:rPr>
        <w:t xml:space="preserve"> С.В., Гершензон В.Е. Космические системы дистанционного зондирования Земли. — М.: Издательство А и Б, 1997. — 296 </w:t>
      </w:r>
      <w:proofErr w:type="gramStart"/>
      <w:r w:rsidRPr="009602A3">
        <w:rPr>
          <w:sz w:val="24"/>
          <w:szCs w:val="24"/>
        </w:rPr>
        <w:t>с</w:t>
      </w:r>
      <w:proofErr w:type="gramEnd"/>
      <w:r w:rsidRPr="009602A3">
        <w:rPr>
          <w:sz w:val="24"/>
          <w:szCs w:val="24"/>
        </w:rPr>
        <w:t>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r w:rsidRPr="009602A3">
        <w:rPr>
          <w:sz w:val="24"/>
          <w:szCs w:val="24"/>
        </w:rPr>
        <w:t>Классификатор тематических задач оценки природных ресурсов и окружающей среды, решаемых с использованием материалов ДЗЗ. Редакция 7. ООО «Байкальский центр», ООО Инженерно-технологический Центр «</w:t>
      </w:r>
      <w:proofErr w:type="spellStart"/>
      <w:r w:rsidRPr="009602A3">
        <w:rPr>
          <w:sz w:val="24"/>
          <w:szCs w:val="24"/>
        </w:rPr>
        <w:t>СканЭкс</w:t>
      </w:r>
      <w:proofErr w:type="spellEnd"/>
      <w:r w:rsidRPr="009602A3">
        <w:rPr>
          <w:sz w:val="24"/>
          <w:szCs w:val="24"/>
        </w:rPr>
        <w:t>». Иркутск. 2008.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r w:rsidRPr="009602A3">
        <w:rPr>
          <w:sz w:val="24"/>
          <w:szCs w:val="24"/>
        </w:rPr>
        <w:t>Технико-экономическое обоснование «КОРПОРАТИВНАЯ ИНФОРМАЦИОННО-КОММУНИКАЦИОННАЯ СИСТЕМА ГОСУДАРСТВЕННОЙ СИСТЕМЫ ПРЕДУПРЕЖДЕНИЯ И ЛИКВИДАЦИИ ЧРЕЗВЫЧАЙНЫХ СИТУАЦИИ КИКС ГСГЗ», Астана, 2010 г.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r w:rsidRPr="009602A3">
        <w:rPr>
          <w:sz w:val="24"/>
          <w:szCs w:val="24"/>
        </w:rPr>
        <w:t>КОНЦЕПЦИЯ РАЗВИТИЯ ЕДИНОЙ СИСТЕМЫ СИТУАЦИОННО-КРИЗИСНЫХ ЦЕНТРОВ КОМИТЕТА ПО ЧРЕЗВЫЧАЙНЫМ СИТУАЦИЯМ МВД РЕСПУБЛИКИ КАЗАХСТАН НА 2012-2014 ГОДЫ</w:t>
      </w:r>
    </w:p>
    <w:p w:rsidR="0035402D" w:rsidRPr="009602A3" w:rsidRDefault="0035402D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r w:rsidRPr="009602A3">
        <w:rPr>
          <w:sz w:val="24"/>
          <w:szCs w:val="24"/>
        </w:rPr>
        <w:t>Технико-экономическое обоснование бюджетного инвестиционного проекта «СОЗДАНИЕ ЕДИНОЙ ДЕЖУРНО-ДИСПЕТЧЕРСКОЙ СЛУЖБЫ 112 Министерства по чрезвычайным ситуациям Республики Казахстан»</w:t>
      </w:r>
    </w:p>
    <w:p w:rsidR="009602A3" w:rsidRPr="009602A3" w:rsidRDefault="009602A3" w:rsidP="0035402D">
      <w:pPr>
        <w:pStyle w:val="a6"/>
        <w:numPr>
          <w:ilvl w:val="0"/>
          <w:numId w:val="1"/>
        </w:numPr>
        <w:rPr>
          <w:sz w:val="24"/>
          <w:szCs w:val="24"/>
        </w:rPr>
      </w:pPr>
      <w:r w:rsidRPr="009602A3">
        <w:rPr>
          <w:color w:val="000000"/>
          <w:sz w:val="24"/>
          <w:szCs w:val="24"/>
          <w:shd w:val="clear" w:color="auto" w:fill="FFFFFF"/>
        </w:rPr>
        <w:t>Руководство ESRI по ГИС анализу. Том 1: Географические закономерности и</w:t>
      </w:r>
      <w:r w:rsidRPr="009602A3">
        <w:rPr>
          <w:rStyle w:val="apple-converted-space"/>
          <w:color w:val="000000"/>
          <w:sz w:val="24"/>
          <w:szCs w:val="24"/>
          <w:shd w:val="clear" w:color="auto" w:fill="FFFFFF"/>
        </w:rPr>
        <w:t> </w:t>
      </w:r>
      <w:r w:rsidRPr="009602A3">
        <w:rPr>
          <w:color w:val="000000"/>
          <w:sz w:val="24"/>
          <w:szCs w:val="24"/>
        </w:rPr>
        <w:br/>
      </w:r>
      <w:r w:rsidRPr="009602A3">
        <w:rPr>
          <w:color w:val="000000"/>
          <w:sz w:val="24"/>
          <w:szCs w:val="24"/>
          <w:shd w:val="clear" w:color="auto" w:fill="FFFFFF"/>
        </w:rPr>
        <w:t xml:space="preserve">взаимодействия, 1999, </w:t>
      </w:r>
      <w:proofErr w:type="spellStart"/>
      <w:r w:rsidRPr="009602A3">
        <w:rPr>
          <w:color w:val="000000"/>
          <w:sz w:val="24"/>
          <w:szCs w:val="24"/>
          <w:shd w:val="clear" w:color="auto" w:fill="FFFFFF"/>
        </w:rPr>
        <w:t>Esri</w:t>
      </w:r>
      <w:proofErr w:type="spellEnd"/>
      <w:r w:rsidRPr="009602A3">
        <w:rPr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9602A3">
        <w:rPr>
          <w:color w:val="000000"/>
          <w:sz w:val="24"/>
          <w:szCs w:val="24"/>
          <w:shd w:val="clear" w:color="auto" w:fill="FFFFFF"/>
        </w:rPr>
        <w:t>Press</w:t>
      </w:r>
      <w:proofErr w:type="spellEnd"/>
      <w:r w:rsidRPr="009602A3">
        <w:rPr>
          <w:color w:val="000000"/>
          <w:sz w:val="24"/>
          <w:szCs w:val="24"/>
          <w:shd w:val="clear" w:color="auto" w:fill="FFFFFF"/>
        </w:rPr>
        <w:t xml:space="preserve">, 192 </w:t>
      </w:r>
      <w:proofErr w:type="gramStart"/>
      <w:r w:rsidRPr="009602A3">
        <w:rPr>
          <w:color w:val="000000"/>
          <w:sz w:val="24"/>
          <w:szCs w:val="24"/>
          <w:shd w:val="clear" w:color="auto" w:fill="FFFFFF"/>
        </w:rPr>
        <w:t>с</w:t>
      </w:r>
      <w:proofErr w:type="gramEnd"/>
      <w:r w:rsidRPr="009602A3">
        <w:rPr>
          <w:color w:val="000000"/>
          <w:sz w:val="24"/>
          <w:szCs w:val="24"/>
          <w:shd w:val="clear" w:color="auto" w:fill="FFFFFF"/>
        </w:rPr>
        <w:t>.</w:t>
      </w:r>
    </w:p>
    <w:p w:rsidR="0035402D" w:rsidRPr="009602A3" w:rsidRDefault="0035402D" w:rsidP="0035402D">
      <w:pPr>
        <w:pStyle w:val="a6"/>
        <w:rPr>
          <w:i/>
          <w:iCs/>
          <w:sz w:val="24"/>
          <w:szCs w:val="24"/>
          <w:u w:val="single"/>
        </w:rPr>
      </w:pPr>
    </w:p>
    <w:p w:rsidR="0035402D" w:rsidRPr="009602A3" w:rsidRDefault="0035402D" w:rsidP="0035402D">
      <w:pPr>
        <w:pStyle w:val="a6"/>
        <w:rPr>
          <w:sz w:val="24"/>
          <w:szCs w:val="24"/>
        </w:rPr>
      </w:pPr>
      <w:r w:rsidRPr="009602A3">
        <w:rPr>
          <w:i/>
          <w:iCs/>
          <w:sz w:val="24"/>
          <w:szCs w:val="24"/>
          <w:u w:val="single"/>
        </w:rPr>
        <w:t>Интернет ресурсы:</w:t>
      </w:r>
    </w:p>
    <w:p w:rsidR="0035402D" w:rsidRPr="009602A3" w:rsidRDefault="009602A3" w:rsidP="0035402D">
      <w:pPr>
        <w:pStyle w:val="a6"/>
        <w:rPr>
          <w:sz w:val="24"/>
          <w:szCs w:val="24"/>
        </w:rPr>
      </w:pPr>
      <w:r w:rsidRPr="009602A3">
        <w:rPr>
          <w:sz w:val="24"/>
          <w:szCs w:val="24"/>
        </w:rPr>
        <w:t>1.</w:t>
      </w:r>
      <w:hyperlink r:id="rId5" w:tgtFrame="_blank" w:history="1">
        <w:r w:rsidR="0035402D" w:rsidRPr="009602A3">
          <w:rPr>
            <w:rStyle w:val="a5"/>
            <w:color w:val="2222CC"/>
            <w:sz w:val="24"/>
            <w:szCs w:val="24"/>
          </w:rPr>
          <w:t>http://gis-lab.info/</w:t>
        </w:r>
      </w:hyperlink>
      <w:r w:rsidR="0035402D" w:rsidRPr="009602A3">
        <w:rPr>
          <w:rStyle w:val="apple-converted-space"/>
          <w:color w:val="000000"/>
          <w:sz w:val="24"/>
          <w:szCs w:val="24"/>
        </w:rPr>
        <w:t> </w:t>
      </w:r>
      <w:r w:rsidR="0035402D" w:rsidRPr="009602A3">
        <w:rPr>
          <w:sz w:val="24"/>
          <w:szCs w:val="24"/>
        </w:rPr>
        <w:t>-</w:t>
      </w:r>
      <w:r w:rsidR="0035402D" w:rsidRPr="009602A3">
        <w:rPr>
          <w:rStyle w:val="apple-converted-space"/>
          <w:color w:val="000000"/>
          <w:sz w:val="24"/>
          <w:szCs w:val="24"/>
        </w:rPr>
        <w:t> </w:t>
      </w:r>
      <w:r w:rsidR="0035402D" w:rsidRPr="009602A3">
        <w:rPr>
          <w:sz w:val="24"/>
          <w:szCs w:val="24"/>
        </w:rPr>
        <w:t>неформальное сообщество специалистов в области ГИС и ДЗЗ</w:t>
      </w:r>
    </w:p>
    <w:p w:rsidR="00BC14A0" w:rsidRPr="009602A3" w:rsidRDefault="009602A3">
      <w:pPr>
        <w:rPr>
          <w:sz w:val="24"/>
          <w:szCs w:val="24"/>
        </w:rPr>
      </w:pPr>
      <w:r w:rsidRPr="009602A3">
        <w:rPr>
          <w:color w:val="000000"/>
          <w:sz w:val="24"/>
          <w:szCs w:val="24"/>
          <w:shd w:val="clear" w:color="auto" w:fill="FFFFFF"/>
        </w:rPr>
        <w:t>1. Официальный сайт ООО «</w:t>
      </w:r>
      <w:proofErr w:type="spellStart"/>
      <w:r w:rsidRPr="009602A3">
        <w:rPr>
          <w:color w:val="000000"/>
          <w:sz w:val="24"/>
          <w:szCs w:val="24"/>
          <w:shd w:val="clear" w:color="auto" w:fill="FFFFFF"/>
        </w:rPr>
        <w:t>Дата+</w:t>
      </w:r>
      <w:proofErr w:type="spellEnd"/>
      <w:r w:rsidRPr="009602A3">
        <w:rPr>
          <w:color w:val="000000"/>
          <w:sz w:val="24"/>
          <w:szCs w:val="24"/>
          <w:shd w:val="clear" w:color="auto" w:fill="FFFFFF"/>
        </w:rPr>
        <w:t>» – URL http://www.dataplus.ru/</w:t>
      </w:r>
      <w:r w:rsidRPr="009602A3">
        <w:rPr>
          <w:color w:val="000000"/>
          <w:sz w:val="24"/>
          <w:szCs w:val="24"/>
        </w:rPr>
        <w:br/>
      </w:r>
      <w:r w:rsidRPr="009602A3">
        <w:rPr>
          <w:color w:val="000000"/>
          <w:sz w:val="24"/>
          <w:szCs w:val="24"/>
          <w:shd w:val="clear" w:color="auto" w:fill="FFFFFF"/>
        </w:rPr>
        <w:t>3. Научная электронная библиотека (</w:t>
      </w:r>
      <w:proofErr w:type="spellStart"/>
      <w:r w:rsidRPr="009602A3">
        <w:rPr>
          <w:color w:val="000000"/>
          <w:sz w:val="24"/>
          <w:szCs w:val="24"/>
          <w:shd w:val="clear" w:color="auto" w:fill="FFFFFF"/>
        </w:rPr>
        <w:t>eLIBRARY</w:t>
      </w:r>
      <w:proofErr w:type="spellEnd"/>
      <w:r w:rsidRPr="009602A3">
        <w:rPr>
          <w:color w:val="000000"/>
          <w:sz w:val="24"/>
          <w:szCs w:val="24"/>
          <w:shd w:val="clear" w:color="auto" w:fill="FFFFFF"/>
        </w:rPr>
        <w:t>) http://elibrary.ru/</w:t>
      </w:r>
      <w:r w:rsidRPr="009602A3">
        <w:rPr>
          <w:color w:val="000000"/>
          <w:sz w:val="24"/>
          <w:szCs w:val="24"/>
        </w:rPr>
        <w:br/>
      </w:r>
      <w:r w:rsidRPr="009602A3">
        <w:rPr>
          <w:color w:val="000000"/>
          <w:sz w:val="24"/>
          <w:szCs w:val="24"/>
          <w:shd w:val="clear" w:color="auto" w:fill="FFFFFF"/>
        </w:rPr>
        <w:t>4. Решения</w:t>
      </w:r>
      <w:r w:rsidRPr="009602A3">
        <w:rPr>
          <w:color w:val="000000"/>
          <w:sz w:val="24"/>
          <w:szCs w:val="24"/>
        </w:rPr>
        <w:br/>
      </w:r>
      <w:r w:rsidRPr="009602A3">
        <w:rPr>
          <w:color w:val="000000"/>
          <w:sz w:val="24"/>
          <w:szCs w:val="24"/>
          <w:shd w:val="clear" w:color="auto" w:fill="FFFFFF"/>
        </w:rPr>
        <w:t>http://www.esri.com/industries/environment</w:t>
      </w:r>
      <w:r w:rsidRPr="009602A3">
        <w:rPr>
          <w:color w:val="000000"/>
          <w:sz w:val="24"/>
          <w:szCs w:val="24"/>
        </w:rPr>
        <w:br/>
      </w:r>
      <w:r w:rsidRPr="009602A3">
        <w:rPr>
          <w:color w:val="000000"/>
          <w:sz w:val="24"/>
          <w:szCs w:val="24"/>
          <w:shd w:val="clear" w:color="auto" w:fill="FFFFFF"/>
        </w:rPr>
        <w:t>5. Научные</w:t>
      </w:r>
      <w:r w:rsidRPr="009602A3">
        <w:rPr>
          <w:color w:val="000000"/>
          <w:sz w:val="24"/>
          <w:szCs w:val="24"/>
        </w:rPr>
        <w:br/>
      </w:r>
      <w:r w:rsidRPr="009602A3">
        <w:rPr>
          <w:color w:val="000000"/>
          <w:sz w:val="24"/>
          <w:szCs w:val="24"/>
          <w:shd w:val="clear" w:color="auto" w:fill="FFFFFF"/>
        </w:rPr>
        <w:t>http://www.springerlink.com</w:t>
      </w:r>
      <w:r w:rsidRPr="009602A3">
        <w:rPr>
          <w:color w:val="000000"/>
          <w:sz w:val="24"/>
          <w:szCs w:val="24"/>
        </w:rPr>
        <w:br/>
      </w:r>
      <w:r w:rsidRPr="009602A3">
        <w:rPr>
          <w:color w:val="000000"/>
          <w:sz w:val="24"/>
          <w:szCs w:val="24"/>
          <w:shd w:val="clear" w:color="auto" w:fill="FFFFFF"/>
        </w:rPr>
        <w:t>6. https://gisandscience.com: архив статей и книг по вопросам моделирования в</w:t>
      </w:r>
      <w:r w:rsidRPr="009602A3">
        <w:rPr>
          <w:rStyle w:val="apple-converted-space"/>
          <w:color w:val="000000"/>
          <w:sz w:val="24"/>
          <w:szCs w:val="24"/>
          <w:shd w:val="clear" w:color="auto" w:fill="FFFFFF"/>
        </w:rPr>
        <w:t> </w:t>
      </w:r>
      <w:r w:rsidRPr="009602A3">
        <w:rPr>
          <w:color w:val="000000"/>
          <w:sz w:val="24"/>
          <w:szCs w:val="24"/>
        </w:rPr>
        <w:br/>
      </w:r>
      <w:r w:rsidRPr="009602A3">
        <w:rPr>
          <w:color w:val="000000"/>
          <w:sz w:val="24"/>
          <w:szCs w:val="24"/>
          <w:shd w:val="clear" w:color="auto" w:fill="FFFFFF"/>
        </w:rPr>
        <w:t>ГИС.</w:t>
      </w:r>
    </w:p>
    <w:sectPr w:rsidR="00BC14A0" w:rsidRPr="009602A3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4266A"/>
    <w:multiLevelType w:val="hybridMultilevel"/>
    <w:tmpl w:val="C4DA60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901B0A"/>
    <w:multiLevelType w:val="multilevel"/>
    <w:tmpl w:val="EFA07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234DD5"/>
    <w:multiLevelType w:val="multilevel"/>
    <w:tmpl w:val="59768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334BF"/>
    <w:rsid w:val="00000D30"/>
    <w:rsid w:val="0001425D"/>
    <w:rsid w:val="0005411F"/>
    <w:rsid w:val="00173396"/>
    <w:rsid w:val="001C6D3D"/>
    <w:rsid w:val="0027454A"/>
    <w:rsid w:val="0035402D"/>
    <w:rsid w:val="00361478"/>
    <w:rsid w:val="00577776"/>
    <w:rsid w:val="005C299C"/>
    <w:rsid w:val="00631C62"/>
    <w:rsid w:val="007A3F03"/>
    <w:rsid w:val="008F0EFB"/>
    <w:rsid w:val="009273D5"/>
    <w:rsid w:val="009602A3"/>
    <w:rsid w:val="009E053F"/>
    <w:rsid w:val="00A555FF"/>
    <w:rsid w:val="00B40F4F"/>
    <w:rsid w:val="00B51696"/>
    <w:rsid w:val="00BC14A0"/>
    <w:rsid w:val="00BD2E05"/>
    <w:rsid w:val="00CA3D05"/>
    <w:rsid w:val="00CF6018"/>
    <w:rsid w:val="00D13DF7"/>
    <w:rsid w:val="00D30B60"/>
    <w:rsid w:val="00D334BF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4BF"/>
    <w:pPr>
      <w:ind w:firstLine="0"/>
      <w:jc w:val="left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D334B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List Paragraph"/>
    <w:basedOn w:val="a"/>
    <w:uiPriority w:val="34"/>
    <w:qFormat/>
    <w:rsid w:val="00D334B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western">
    <w:name w:val="western"/>
    <w:basedOn w:val="a"/>
    <w:rsid w:val="0035402D"/>
    <w:pPr>
      <w:spacing w:before="100" w:beforeAutospacing="1" w:after="100" w:afterAutospacing="1"/>
    </w:pPr>
    <w:rPr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35402D"/>
    <w:pPr>
      <w:spacing w:before="100" w:beforeAutospacing="1" w:after="100" w:afterAutospacing="1"/>
    </w:pPr>
    <w:rPr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35402D"/>
    <w:rPr>
      <w:color w:val="0000FF"/>
      <w:u w:val="single"/>
    </w:rPr>
  </w:style>
  <w:style w:type="character" w:customStyle="1" w:styleId="apple-converted-space">
    <w:name w:val="apple-converted-space"/>
    <w:basedOn w:val="a0"/>
    <w:rsid w:val="0035402D"/>
  </w:style>
  <w:style w:type="paragraph" w:styleId="a6">
    <w:name w:val="No Spacing"/>
    <w:uiPriority w:val="1"/>
    <w:qFormat/>
    <w:rsid w:val="0035402D"/>
    <w:pPr>
      <w:ind w:firstLine="0"/>
      <w:jc w:val="left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31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lck.yandex.ru/redir/dv/*data=url%3Dhttp%253A%252F%252Fgis-lab.info%252F%26ts%3D1476254277%26uid%3D55377831450934559&amp;sign=d07aa58bff0e1a2999d5d51486869255&amp;keyno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684</Words>
  <Characters>3900</Characters>
  <Application>Microsoft Office Word</Application>
  <DocSecurity>0</DocSecurity>
  <Lines>32</Lines>
  <Paragraphs>9</Paragraphs>
  <ScaleCrop>false</ScaleCrop>
  <Company>EKTU</Company>
  <LinksUpToDate>false</LinksUpToDate>
  <CharactersWithSpaces>4575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3</cp:revision>
  <dcterms:created xsi:type="dcterms:W3CDTF">2016-10-12T06:39:00Z</dcterms:created>
  <dcterms:modified xsi:type="dcterms:W3CDTF">2016-10-12T06:42:00Z</dcterms:modified>
</cp:coreProperties>
</file>